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0001793267</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1"/>
        <w:gridCol w:w="4724"/>
      </w:tblGrid>
      <w:tr>
        <w:tc>
          <w:tcPr>
            <w:tcW w:w="5481" w:type="dxa"/>
            <w:tcBorders/>
            <w:vAlign w:val="center"/>
          </w:tcPr>
          <w:p>
            <w:pPr>
              <w:pStyle w:val="TableContents"/>
              <w:bidi w:val="0"/>
              <w:spacing w:before="0" w:after="283"/>
              <w:jc w:val="left"/>
            </w:pPr>
            <w:r>
              <w:t>Name of Issuer</w:t>
            </w:r>
          </w:p>
        </w:tc>
        <w:tc>
          <w:tcPr>
            <w:tcW w:w="4724" w:type="dxa"/>
            <w:tcBorders/>
            <w:vAlign w:val="center"/>
          </w:tcPr>
          <w:p>
            <w:pPr>
              <w:pStyle w:val="TableContents"/>
              <w:bidi w:val="0"/>
              <w:spacing w:before="0" w:after="0"/>
              <w:jc w:val="left"/>
            </w:pPr>
            <w:r>
              <w:t>ADDUS HOMECARE CORPORATION</w:t>
            </w:r>
          </w:p>
        </w:tc>
      </w:tr>
      <w:tr>
        <w:tc>
          <w:tcPr>
            <w:tcW w:w="5481" w:type="dxa"/>
            <w:tcBorders/>
            <w:vAlign w:val="center"/>
          </w:tcPr>
          <w:p>
            <w:pPr>
              <w:pStyle w:val="TableContents"/>
              <w:bidi w:val="0"/>
              <w:spacing w:before="0" w:after="283"/>
              <w:jc w:val="left"/>
            </w:pPr>
            <w:r>
              <w:t>SEC File Number</w:t>
            </w:r>
          </w:p>
        </w:tc>
        <w:tc>
          <w:tcPr>
            <w:tcW w:w="4724" w:type="dxa"/>
            <w:tcBorders/>
            <w:vAlign w:val="center"/>
          </w:tcPr>
          <w:p>
            <w:pPr>
              <w:pStyle w:val="TableContents"/>
              <w:bidi w:val="0"/>
              <w:spacing w:before="0" w:after="0"/>
              <w:jc w:val="left"/>
            </w:pPr>
            <w:r>
              <w:t>001-34504</w:t>
            </w:r>
          </w:p>
        </w:tc>
      </w:tr>
      <w:tr>
        <w:tc>
          <w:tcPr>
            <w:tcW w:w="5481" w:type="dxa"/>
            <w:tcBorders/>
            <w:vAlign w:val="center"/>
          </w:tcPr>
          <w:p>
            <w:pPr>
              <w:pStyle w:val="TableContents"/>
              <w:bidi w:val="0"/>
              <w:spacing w:before="0" w:after="283"/>
              <w:jc w:val="left"/>
            </w:pPr>
            <w:r>
              <w:t>Address of Issuer</w:t>
            </w:r>
          </w:p>
        </w:tc>
        <w:tc>
          <w:tcPr>
            <w:tcW w:w="4724" w:type="dxa"/>
            <w:tcBorders/>
            <w:vAlign w:val="center"/>
          </w:tcPr>
          <w:p>
            <w:pPr>
              <w:pStyle w:val="TableContents"/>
              <w:bidi w:val="0"/>
              <w:spacing w:before="0" w:after="0"/>
              <w:jc w:val="left"/>
            </w:pPr>
            <w:r>
              <w:t>6303 Cowboys Way, Suite 600</w:t>
              <w:br/>
              <w:t>Frisco</w:t>
              <w:br/>
              <w:t xml:space="preserve">TEXAS </w:t>
              <w:br/>
              <w:t>75034</w:t>
            </w:r>
          </w:p>
        </w:tc>
      </w:tr>
      <w:tr>
        <w:tc>
          <w:tcPr>
            <w:tcW w:w="5481" w:type="dxa"/>
            <w:tcBorders/>
            <w:vAlign w:val="center"/>
          </w:tcPr>
          <w:p>
            <w:pPr>
              <w:pStyle w:val="TableContents"/>
              <w:bidi w:val="0"/>
              <w:spacing w:before="0" w:after="283"/>
              <w:jc w:val="left"/>
            </w:pPr>
            <w:r>
              <w:t>Phone</w:t>
            </w:r>
          </w:p>
        </w:tc>
        <w:tc>
          <w:tcPr>
            <w:tcW w:w="4724" w:type="dxa"/>
            <w:tcBorders/>
            <w:vAlign w:val="center"/>
          </w:tcPr>
          <w:p>
            <w:pPr>
              <w:pStyle w:val="TableContents"/>
              <w:bidi w:val="0"/>
              <w:spacing w:before="0" w:after="0"/>
              <w:jc w:val="left"/>
            </w:pPr>
            <w:r>
              <w:t>(469) 535-8200</w:t>
            </w:r>
          </w:p>
        </w:tc>
      </w:tr>
      <w:tr>
        <w:tc>
          <w:tcPr>
            <w:tcW w:w="5481" w:type="dxa"/>
            <w:tcBorders/>
            <w:vAlign w:val="center"/>
          </w:tcPr>
          <w:p>
            <w:pPr>
              <w:pStyle w:val="TableContents"/>
              <w:bidi w:val="0"/>
              <w:spacing w:before="0" w:after="283"/>
              <w:jc w:val="left"/>
            </w:pPr>
            <w:r>
              <w:t>Name of Person for Whose Account the Securities are To Be Sold</w:t>
            </w:r>
          </w:p>
        </w:tc>
        <w:tc>
          <w:tcPr>
            <w:tcW w:w="4724" w:type="dxa"/>
            <w:tcBorders/>
            <w:vAlign w:val="center"/>
          </w:tcPr>
          <w:p>
            <w:pPr>
              <w:pStyle w:val="TableContents"/>
              <w:bidi w:val="0"/>
              <w:spacing w:before="0" w:after="0"/>
              <w:jc w:val="left"/>
            </w:pPr>
            <w:r>
              <w:t>MICHAEL D WATTENBARGER</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481" w:type="dxa"/>
            <w:tcBorders/>
            <w:vAlign w:val="center"/>
          </w:tcPr>
          <w:p>
            <w:pPr>
              <w:pStyle w:val="TableContents"/>
              <w:bidi w:val="0"/>
              <w:spacing w:before="0" w:after="283"/>
              <w:jc w:val="left"/>
            </w:pPr>
            <w:r>
              <w:t>Relationship to Issuer</w:t>
            </w:r>
          </w:p>
        </w:tc>
        <w:tc>
          <w:tcPr>
            <w:tcW w:w="4724"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7141</w:t>
            </w:r>
          </w:p>
        </w:tc>
        <w:tc>
          <w:tcPr>
            <w:tcW w:w="1381" w:type="dxa"/>
            <w:tcBorders/>
            <w:vAlign w:val="center"/>
          </w:tcPr>
          <w:p>
            <w:pPr>
              <w:pStyle w:val="TableContents"/>
              <w:bidi w:val="0"/>
              <w:spacing w:before="0" w:after="283"/>
              <w:jc w:val="left"/>
            </w:pPr>
            <w:r>
              <w:t>890254.94</w:t>
            </w:r>
          </w:p>
        </w:tc>
        <w:tc>
          <w:tcPr>
            <w:tcW w:w="1556" w:type="dxa"/>
            <w:tcBorders/>
            <w:vAlign w:val="center"/>
          </w:tcPr>
          <w:p>
            <w:pPr>
              <w:pStyle w:val="TableContents"/>
              <w:bidi w:val="0"/>
              <w:spacing w:before="0" w:after="283"/>
              <w:jc w:val="left"/>
            </w:pPr>
            <w:r>
              <w:t>18633316</w:t>
            </w:r>
          </w:p>
        </w:tc>
        <w:tc>
          <w:tcPr>
            <w:tcW w:w="1569" w:type="dxa"/>
            <w:tcBorders/>
            <w:vAlign w:val="center"/>
          </w:tcPr>
          <w:p>
            <w:pPr>
              <w:pStyle w:val="TableContents"/>
              <w:bidi w:val="0"/>
              <w:spacing w:before="0" w:after="283"/>
              <w:jc w:val="left"/>
            </w:pPr>
            <w:r>
              <w:t>11/06/2026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c>
          <w:tcPr>
            <w:tcW w:w="1141" w:type="dxa"/>
            <w:tcBorders/>
            <w:vAlign w:val="center"/>
          </w:tcPr>
          <w:p>
            <w:pPr>
              <w:pStyle w:val="TableHeading"/>
              <w:suppressLineNumbers/>
              <w:bidi w:val="0"/>
              <w:spacing w:before="0" w:after="283"/>
              <w:jc w:val="center"/>
            </w:pPr>
            <w:r>
              <w:t>Title of the Class</w:t>
            </w:r>
          </w:p>
        </w:tc>
        <w:tc>
          <w:tcPr>
            <w:tcW w:w="1127" w:type="dxa"/>
            <w:tcBorders/>
            <w:vAlign w:val="center"/>
          </w:tcPr>
          <w:p>
            <w:pPr>
              <w:pStyle w:val="TableHeading"/>
              <w:suppressLineNumbers/>
              <w:bidi w:val="0"/>
              <w:spacing w:before="0" w:after="283"/>
              <w:jc w:val="center"/>
            </w:pPr>
            <w:r>
              <w:t>Date you Acquired</w:t>
            </w:r>
          </w:p>
        </w:tc>
        <w:tc>
          <w:tcPr>
            <w:tcW w:w="1484" w:type="dxa"/>
            <w:tcBorders/>
            <w:vAlign w:val="center"/>
          </w:tcPr>
          <w:p>
            <w:pPr>
              <w:pStyle w:val="TableHeading"/>
              <w:suppressLineNumbers/>
              <w:bidi w:val="0"/>
              <w:spacing w:before="0" w:after="283"/>
              <w:jc w:val="center"/>
            </w:pPr>
            <w:r>
              <w:t>Nature of Acquisition Transaction</w:t>
            </w:r>
          </w:p>
        </w:tc>
        <w:tc>
          <w:tcPr>
            <w:tcW w:w="1199" w:type="dxa"/>
            <w:tcBorders/>
            <w:vAlign w:val="center"/>
          </w:tcPr>
          <w:p>
            <w:pPr>
              <w:pStyle w:val="TableHeading"/>
              <w:suppressLineNumbers/>
              <w:bidi w:val="0"/>
              <w:spacing w:before="0" w:after="283"/>
              <w:jc w:val="center"/>
            </w:pPr>
            <w:r>
              <w:t>Name of Person from Whom Acquired</w:t>
            </w:r>
          </w:p>
        </w:tc>
        <w:tc>
          <w:tcPr>
            <w:tcW w:w="527" w:type="dxa"/>
            <w:tcBorders/>
            <w:vAlign w:val="center"/>
          </w:tcPr>
          <w:p>
            <w:pPr>
              <w:pStyle w:val="TableHeading"/>
              <w:suppressLineNumbers/>
              <w:bidi w:val="0"/>
              <w:spacing w:before="0" w:after="283"/>
              <w:jc w:val="center"/>
            </w:pPr>
            <w:r>
              <w:t>Is this a Gift?</w:t>
            </w:r>
          </w:p>
        </w:tc>
        <w:tc>
          <w:tcPr>
            <w:tcW w:w="1127" w:type="dxa"/>
            <w:tcBorders/>
            <w:vAlign w:val="center"/>
          </w:tcPr>
          <w:p>
            <w:pPr>
              <w:pStyle w:val="TableHeading"/>
              <w:suppressLineNumbers/>
              <w:bidi w:val="0"/>
              <w:spacing w:before="0" w:after="283"/>
              <w:jc w:val="center"/>
            </w:pPr>
            <w:r>
              <w:t>Date Donor Acquired</w:t>
            </w:r>
          </w:p>
        </w:tc>
        <w:tc>
          <w:tcPr>
            <w:tcW w:w="1189" w:type="dxa"/>
            <w:tcBorders/>
            <w:vAlign w:val="center"/>
          </w:tcPr>
          <w:p>
            <w:pPr>
              <w:pStyle w:val="TableHeading"/>
              <w:suppressLineNumbers/>
              <w:bidi w:val="0"/>
              <w:spacing w:before="0" w:after="283"/>
              <w:jc w:val="center"/>
            </w:pPr>
            <w:r>
              <w:t>Amount of Securities Acquired</w:t>
            </w:r>
          </w:p>
        </w:tc>
        <w:tc>
          <w:tcPr>
            <w:tcW w:w="1069" w:type="dxa"/>
            <w:tcBorders/>
            <w:vAlign w:val="center"/>
          </w:tcPr>
          <w:p>
            <w:pPr>
              <w:pStyle w:val="TableHeading"/>
              <w:suppressLineNumbers/>
              <w:bidi w:val="0"/>
              <w:spacing w:before="0" w:after="283"/>
              <w:jc w:val="center"/>
            </w:pPr>
            <w:r>
              <w:t>Date of Payment</w:t>
            </w:r>
          </w:p>
        </w:tc>
        <w:tc>
          <w:tcPr>
            <w:tcW w:w="1342" w:type="dxa"/>
            <w:tcBorders/>
            <w:vAlign w:val="center"/>
          </w:tcPr>
          <w:p>
            <w:pPr>
              <w:pStyle w:val="TableHeading"/>
              <w:suppressLineNumbers/>
              <w:bidi w:val="0"/>
              <w:spacing w:before="0" w:after="283"/>
              <w:jc w:val="center"/>
            </w:pPr>
            <w:r>
              <w:t xml:space="preserve">Nature of Payment </w:t>
            </w:r>
            <w:r>
              <w:rPr>
                <w:b/>
              </w:rPr>
              <w:t>*</w:t>
            </w:r>
          </w:p>
        </w:tc>
      </w:tr>
      <w:tr>
        <w:tc>
          <w:tcPr>
            <w:tcW w:w="1141" w:type="dxa"/>
            <w:tcBorders/>
            <w:vAlign w:val="center"/>
          </w:tcPr>
          <w:p>
            <w:pPr>
              <w:pStyle w:val="TableContents"/>
              <w:bidi w:val="0"/>
              <w:spacing w:before="0" w:after="283"/>
              <w:jc w:val="left"/>
            </w:pPr>
            <w:r>
              <w:t>Common</w:t>
            </w:r>
          </w:p>
        </w:tc>
        <w:tc>
          <w:tcPr>
            <w:tcW w:w="1127" w:type="dxa"/>
            <w:tcBorders/>
            <w:vAlign w:val="center"/>
          </w:tcPr>
          <w:p>
            <w:pPr>
              <w:pStyle w:val="TableContents"/>
              <w:bidi w:val="0"/>
              <w:spacing w:before="0" w:after="283"/>
              <w:jc w:val="left"/>
            </w:pPr>
            <w:r>
              <w:t>02/21/2026</w:t>
            </w:r>
          </w:p>
        </w:tc>
        <w:tc>
          <w:tcPr>
            <w:tcW w:w="1484" w:type="dxa"/>
            <w:tcBorders/>
            <w:vAlign w:val="center"/>
          </w:tcPr>
          <w:p>
            <w:pPr>
              <w:pStyle w:val="TableContents"/>
              <w:bidi w:val="0"/>
              <w:spacing w:before="0" w:after="283"/>
              <w:jc w:val="left"/>
            </w:pPr>
            <w:r>
              <w:t>Restricted Stock</w:t>
            </w:r>
          </w:p>
        </w:tc>
        <w:tc>
          <w:tcPr>
            <w:tcW w:w="1199" w:type="dxa"/>
            <w:tcBorders/>
            <w:vAlign w:val="center"/>
          </w:tcPr>
          <w:p>
            <w:pPr>
              <w:pStyle w:val="TableContents"/>
              <w:bidi w:val="0"/>
              <w:spacing w:before="0" w:after="283"/>
              <w:jc w:val="left"/>
            </w:pPr>
            <w:r>
              <w:t>Issuer</w:t>
            </w:r>
          </w:p>
        </w:tc>
        <w:tc>
          <w:tcPr>
            <w:tcW w:w="527"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pPr>
            <w:r>
              <w:t>797</w:t>
            </w:r>
          </w:p>
        </w:tc>
        <w:tc>
          <w:tcPr>
            <w:tcW w:w="1069" w:type="dxa"/>
            <w:tcBorders/>
            <w:vAlign w:val="center"/>
          </w:tcPr>
          <w:p>
            <w:pPr>
              <w:pStyle w:val="TableContents"/>
              <w:bidi w:val="0"/>
              <w:spacing w:before="0" w:after="283"/>
              <w:jc w:val="left"/>
            </w:pPr>
            <w:r>
              <w:t>02/21/2026</w:t>
            </w:r>
          </w:p>
        </w:tc>
        <w:tc>
          <w:tcPr>
            <w:tcW w:w="1342" w:type="dxa"/>
            <w:tcBorders/>
            <w:vAlign w:val="center"/>
          </w:tcPr>
          <w:p>
            <w:pPr>
              <w:pStyle w:val="TableContents"/>
              <w:bidi w:val="0"/>
              <w:spacing w:before="0" w:after="283"/>
              <w:jc w:val="left"/>
            </w:pPr>
            <w:r>
              <w:t>Not Applicable</w:t>
            </w:r>
          </w:p>
        </w:tc>
      </w:tr>
      <w:tr>
        <w:tc>
          <w:tcPr>
            <w:tcW w:w="1141" w:type="dxa"/>
            <w:tcBorders/>
            <w:vAlign w:val="center"/>
          </w:tcPr>
          <w:p>
            <w:pPr>
              <w:pStyle w:val="TableContents"/>
              <w:bidi w:val="0"/>
              <w:spacing w:before="0" w:after="283"/>
              <w:jc w:val="left"/>
            </w:pPr>
            <w:r>
              <w:t>Common</w:t>
            </w:r>
          </w:p>
        </w:tc>
        <w:tc>
          <w:tcPr>
            <w:tcW w:w="1127" w:type="dxa"/>
            <w:tcBorders/>
            <w:vAlign w:val="center"/>
          </w:tcPr>
          <w:p>
            <w:pPr>
              <w:pStyle w:val="TableContents"/>
              <w:bidi w:val="0"/>
              <w:spacing w:before="0" w:after="283"/>
              <w:jc w:val="left"/>
            </w:pPr>
            <w:r>
              <w:t>02/23/2026</w:t>
            </w:r>
          </w:p>
        </w:tc>
        <w:tc>
          <w:tcPr>
            <w:tcW w:w="1484" w:type="dxa"/>
            <w:tcBorders/>
            <w:vAlign w:val="center"/>
          </w:tcPr>
          <w:p>
            <w:pPr>
              <w:pStyle w:val="TableContents"/>
              <w:bidi w:val="0"/>
              <w:spacing w:before="0" w:after="283"/>
              <w:jc w:val="left"/>
            </w:pPr>
            <w:r>
              <w:t>Restricted Stock</w:t>
            </w:r>
          </w:p>
        </w:tc>
        <w:tc>
          <w:tcPr>
            <w:tcW w:w="1199" w:type="dxa"/>
            <w:tcBorders/>
            <w:vAlign w:val="center"/>
          </w:tcPr>
          <w:p>
            <w:pPr>
              <w:pStyle w:val="TableContents"/>
              <w:bidi w:val="0"/>
              <w:spacing w:before="0" w:after="283"/>
              <w:jc w:val="left"/>
            </w:pPr>
            <w:r>
              <w:t>Issuer</w:t>
            </w:r>
          </w:p>
        </w:tc>
        <w:tc>
          <w:tcPr>
            <w:tcW w:w="527"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pPr>
            <w:r>
              <w:t>848</w:t>
            </w:r>
          </w:p>
        </w:tc>
        <w:tc>
          <w:tcPr>
            <w:tcW w:w="1069" w:type="dxa"/>
            <w:tcBorders/>
            <w:vAlign w:val="center"/>
          </w:tcPr>
          <w:p>
            <w:pPr>
              <w:pStyle w:val="TableContents"/>
              <w:bidi w:val="0"/>
              <w:spacing w:before="0" w:after="283"/>
              <w:jc w:val="left"/>
            </w:pPr>
            <w:r>
              <w:t>02/23/2026</w:t>
            </w:r>
          </w:p>
        </w:tc>
        <w:tc>
          <w:tcPr>
            <w:tcW w:w="1342" w:type="dxa"/>
            <w:tcBorders/>
            <w:vAlign w:val="center"/>
          </w:tcPr>
          <w:p>
            <w:pPr>
              <w:pStyle w:val="TableContents"/>
              <w:bidi w:val="0"/>
              <w:spacing w:before="0" w:after="283"/>
              <w:jc w:val="left"/>
            </w:pPr>
            <w:r>
              <w:t>Not Applicable</w:t>
            </w:r>
          </w:p>
        </w:tc>
      </w:tr>
      <w:tr>
        <w:tc>
          <w:tcPr>
            <w:tcW w:w="1141" w:type="dxa"/>
            <w:tcBorders/>
            <w:vAlign w:val="center"/>
          </w:tcPr>
          <w:p>
            <w:pPr>
              <w:pStyle w:val="TableContents"/>
              <w:bidi w:val="0"/>
              <w:spacing w:before="0" w:after="283"/>
              <w:jc w:val="left"/>
            </w:pPr>
            <w:r>
              <w:t>Common</w:t>
            </w:r>
          </w:p>
        </w:tc>
        <w:tc>
          <w:tcPr>
            <w:tcW w:w="1127" w:type="dxa"/>
            <w:tcBorders/>
            <w:vAlign w:val="center"/>
          </w:tcPr>
          <w:p>
            <w:pPr>
              <w:pStyle w:val="TableContents"/>
              <w:bidi w:val="0"/>
              <w:spacing w:before="0" w:after="283"/>
              <w:jc w:val="left"/>
            </w:pPr>
            <w:r>
              <w:t>02/24/2026</w:t>
            </w:r>
          </w:p>
        </w:tc>
        <w:tc>
          <w:tcPr>
            <w:tcW w:w="1484" w:type="dxa"/>
            <w:tcBorders/>
            <w:vAlign w:val="center"/>
          </w:tcPr>
          <w:p>
            <w:pPr>
              <w:pStyle w:val="TableContents"/>
              <w:bidi w:val="0"/>
              <w:spacing w:before="0" w:after="283"/>
              <w:jc w:val="left"/>
            </w:pPr>
            <w:r>
              <w:t>Restricted Stock</w:t>
            </w:r>
          </w:p>
        </w:tc>
        <w:tc>
          <w:tcPr>
            <w:tcW w:w="1199" w:type="dxa"/>
            <w:tcBorders/>
            <w:vAlign w:val="center"/>
          </w:tcPr>
          <w:p>
            <w:pPr>
              <w:pStyle w:val="TableContents"/>
              <w:bidi w:val="0"/>
              <w:spacing w:before="0" w:after="283"/>
              <w:jc w:val="left"/>
            </w:pPr>
            <w:r>
              <w:t>Issuer</w:t>
            </w:r>
          </w:p>
        </w:tc>
        <w:tc>
          <w:tcPr>
            <w:tcW w:w="527" w:type="dxa"/>
            <w:tcBorders/>
            <w:vAlign w:val="center"/>
          </w:tcPr>
          <w:p>
            <w:pPr>
              <w:pStyle w:val="TableContents"/>
              <w:bidi w:val="0"/>
              <w:spacing w:before="0" w:after="283"/>
              <w:jc w:val="left"/>
            </w:pPr>
            <w: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pPr>
            <w:r>
              <w:t>496</w:t>
            </w:r>
          </w:p>
        </w:tc>
        <w:tc>
          <w:tcPr>
            <w:tcW w:w="1069" w:type="dxa"/>
            <w:tcBorders/>
            <w:vAlign w:val="center"/>
          </w:tcPr>
          <w:p>
            <w:pPr>
              <w:pStyle w:val="TableContents"/>
              <w:bidi w:val="0"/>
              <w:spacing w:before="0" w:after="283"/>
              <w:jc w:val="left"/>
            </w:pPr>
            <w:r>
              <w:t>02/24/2026</w:t>
            </w:r>
          </w:p>
        </w:tc>
        <w:tc>
          <w:tcPr>
            <w:tcW w:w="1342" w:type="dxa"/>
            <w:tcBorders/>
            <w:vAlign w:val="center"/>
          </w:tcPr>
          <w:p>
            <w:pPr>
              <w:pStyle w:val="TableContents"/>
              <w:bidi w:val="0"/>
              <w:spacing w:before="0" w:after="283"/>
              <w:jc w:val="left"/>
            </w:pPr>
            <w:r>
              <w:t>Not Applicable</w:t>
            </w:r>
          </w:p>
        </w:tc>
      </w:tr>
      <w:tr>
        <w:tc>
          <w:tcPr>
            <w:tcW w:w="1141" w:type="dxa"/>
            <w:tcBorders/>
            <w:vAlign w:val="center"/>
          </w:tcPr>
          <w:p>
            <w:pPr>
              <w:pStyle w:val="TableContents"/>
              <w:bidi w:val="0"/>
              <w:spacing w:before="0" w:after="283"/>
              <w:jc w:val="left"/>
            </w:pPr>
            <w:r>
              <w:t>Common</w:t>
            </w:r>
          </w:p>
        </w:tc>
        <w:tc>
          <w:tcPr>
            <w:tcW w:w="1127" w:type="dxa"/>
            <w:tcBorders/>
            <w:vAlign w:val="center"/>
          </w:tcPr>
          <w:p>
            <w:pPr>
              <w:pStyle w:val="TableContents"/>
              <w:bidi w:val="0"/>
              <w:spacing w:before="0" w:after="283"/>
              <w:jc w:val="left"/>
            </w:pPr>
            <w:r>
              <w:t>11/06/2026</w:t>
            </w:r>
          </w:p>
        </w:tc>
        <w:tc>
          <w:tcPr>
            <w:tcW w:w="1484" w:type="dxa"/>
            <w:tcBorders/>
            <w:vAlign w:val="center"/>
          </w:tcPr>
          <w:p>
            <w:pPr>
              <w:pStyle w:val="TableContents"/>
              <w:bidi w:val="0"/>
              <w:spacing w:before="0" w:after="283"/>
              <w:jc w:val="left"/>
            </w:pPr>
            <w:r>
              <w:t>Stock Option Exercise</w:t>
            </w:r>
          </w:p>
        </w:tc>
        <w:tc>
          <w:tcPr>
            <w:tcW w:w="1199" w:type="dxa"/>
            <w:tcBorders/>
            <w:vAlign w:val="center"/>
          </w:tcPr>
          <w:p>
            <w:pPr>
              <w:pStyle w:val="TableContents"/>
              <w:bidi w:val="0"/>
              <w:spacing w:before="0" w:after="283"/>
              <w:jc w:val="left"/>
            </w:pPr>
            <w:r>
              <w:t>Issuer</w:t>
            </w:r>
          </w:p>
        </w:tc>
        <w:tc>
          <w:tcPr>
            <w:tcW w:w="527" w:type="dxa"/>
            <w:tcBorders/>
            <w:vAlign w:val="center"/>
          </w:tcPr>
          <w:p>
            <w:pPr>
              <w:pStyle w:val="TableContents"/>
              <w:bidi w:val="0"/>
              <w:spacing w:before="0" w:after="283"/>
              <w:jc w:val="left"/>
            </w:pPr>
            <w: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pPr>
            <w:r>
              <w:t>5000</w:t>
            </w:r>
          </w:p>
        </w:tc>
        <w:tc>
          <w:tcPr>
            <w:tcW w:w="1069" w:type="dxa"/>
            <w:tcBorders/>
            <w:vAlign w:val="center"/>
          </w:tcPr>
          <w:p>
            <w:pPr>
              <w:pStyle w:val="TableContents"/>
              <w:bidi w:val="0"/>
              <w:spacing w:before="0" w:after="283"/>
              <w:jc w:val="left"/>
            </w:pPr>
            <w:r>
              <w:t>11/06/2026</w:t>
            </w:r>
          </w:p>
        </w:tc>
        <w:tc>
          <w:tcPr>
            <w:tcW w:w="1342" w:type="dxa"/>
            <w:tcBorders/>
            <w:vAlign w:val="center"/>
          </w:tcPr>
          <w:p>
            <w:pPr>
              <w:pStyle w:val="TableContents"/>
              <w:bidi w:val="0"/>
              <w:spacing w:before="0" w:after="283"/>
              <w:jc w:val="left"/>
            </w:pPr>
            <w:r>
              <w:t>Cash</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88"/>
        <w:gridCol w:w="6817"/>
      </w:tblGrid>
      <w:tr>
        <w:tc>
          <w:tcPr>
            <w:tcW w:w="3388" w:type="dxa"/>
            <w:tcBorders/>
            <w:vAlign w:val="center"/>
          </w:tcPr>
          <w:p>
            <w:pPr>
              <w:pStyle w:val="TableContents"/>
              <w:bidi w:val="0"/>
              <w:spacing w:before="0" w:after="283"/>
              <w:jc w:val="left"/>
            </w:pPr>
            <w:r>
              <w:t>Remarks</w:t>
            </w:r>
          </w:p>
        </w:tc>
        <w:tc>
          <w:tcPr>
            <w:tcW w:w="6817" w:type="dxa"/>
            <w:tcBorders/>
            <w:vAlign w:val="center"/>
          </w:tcPr>
          <w:p>
            <w:pPr>
              <w:pStyle w:val="TableContents"/>
              <w:bidi w:val="0"/>
              <w:spacing w:before="0" w:after="283"/>
              <w:jc w:val="left"/>
              <w:rPr>
                <w:sz w:val="4"/>
                <w:szCs w:val="4"/>
              </w:rPr>
            </w:pPr>
            <w:r>
              <w:rPr>
                <w:sz w:val="4"/>
                <w:szCs w:val="4"/>
              </w:rPr>
            </w:r>
          </w:p>
        </w:tc>
      </w:tr>
      <w:tr>
        <w:tc>
          <w:tcPr>
            <w:tcW w:w="3388" w:type="dxa"/>
            <w:tcBorders/>
            <w:vAlign w:val="center"/>
          </w:tcPr>
          <w:p>
            <w:pPr>
              <w:pStyle w:val="TableContents"/>
              <w:bidi w:val="0"/>
              <w:spacing w:before="0" w:after="283"/>
              <w:jc w:val="left"/>
            </w:pPr>
            <w:r>
              <w:t>Date of Notice</w:t>
            </w:r>
          </w:p>
        </w:tc>
        <w:tc>
          <w:tcPr>
            <w:tcW w:w="6817" w:type="dxa"/>
            <w:tcBorders/>
            <w:vAlign w:val="center"/>
          </w:tcPr>
          <w:p>
            <w:pPr>
              <w:pStyle w:val="TableContents"/>
              <w:bidi w:val="0"/>
              <w:spacing w:before="0" w:after="0"/>
              <w:jc w:val="left"/>
            </w:pPr>
            <w:r>
              <w:t>11/06/2026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3388" w:type="dxa"/>
            <w:tcBorders/>
            <w:vAlign w:val="center"/>
          </w:tcPr>
          <w:p>
            <w:pPr>
              <w:pStyle w:val="TableContents"/>
              <w:bidi w:val="0"/>
              <w:spacing w:before="0" w:after="283"/>
              <w:jc w:val="left"/>
            </w:pPr>
            <w:r>
              <w:t>Signature</w:t>
            </w:r>
          </w:p>
        </w:tc>
        <w:tc>
          <w:tcPr>
            <w:tcW w:w="6817" w:type="dxa"/>
            <w:tcBorders/>
            <w:vAlign w:val="center"/>
          </w:tcPr>
          <w:p>
            <w:pPr>
              <w:pStyle w:val="TableContents"/>
              <w:bidi w:val="0"/>
              <w:spacing w:before="0" w:after="0"/>
              <w:jc w:val="left"/>
            </w:pPr>
            <w:r>
              <w:t>/s/ Michael Douglas Wattenbarger</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3117</Characters>
  <CharactersWithSpaces>3650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